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4656"/>
      </w:tblGrid>
      <w:tr w:rsidR="002D13EB" w14:paraId="78C1505A" w14:textId="297A1FDE" w:rsidTr="002D13EB">
        <w:trPr>
          <w:trHeight w:val="2856"/>
        </w:trPr>
        <w:tc>
          <w:tcPr>
            <w:tcW w:w="5436" w:type="dxa"/>
          </w:tcPr>
          <w:p w14:paraId="5FD7E6E2" w14:textId="684A698C" w:rsidR="002D13EB" w:rsidRDefault="002D13EB" w:rsidP="002D13EB">
            <w:pPr>
              <w:ind w:left="732"/>
            </w:pPr>
            <w:r>
              <w:rPr>
                <w:noProof/>
                <w:lang w:eastAsia="en-GB"/>
              </w:rPr>
              <w:drawing>
                <wp:inline distT="0" distB="0" distL="0" distR="0" wp14:anchorId="700FDA48" wp14:editId="421F7457">
                  <wp:extent cx="2545080" cy="1440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atch Logo.png"/>
                          <pic:cNvPicPr/>
                        </pic:nvPicPr>
                        <pic:blipFill>
                          <a:blip r:embed="rId5">
                            <a:extLst>
                              <a:ext uri="{28A0092B-C50C-407E-A947-70E740481C1C}">
                                <a14:useLocalDpi xmlns:a14="http://schemas.microsoft.com/office/drawing/2010/main" val="0"/>
                              </a:ext>
                            </a:extLst>
                          </a:blip>
                          <a:stretch>
                            <a:fillRect/>
                          </a:stretch>
                        </pic:blipFill>
                        <pic:spPr>
                          <a:xfrm>
                            <a:off x="0" y="0"/>
                            <a:ext cx="2545483" cy="1440408"/>
                          </a:xfrm>
                          <a:prstGeom prst="rect">
                            <a:avLst/>
                          </a:prstGeom>
                        </pic:spPr>
                      </pic:pic>
                    </a:graphicData>
                  </a:graphic>
                </wp:inline>
              </w:drawing>
            </w:r>
          </w:p>
        </w:tc>
        <w:tc>
          <w:tcPr>
            <w:tcW w:w="4656" w:type="dxa"/>
          </w:tcPr>
          <w:p w14:paraId="0399DEC3" w14:textId="77777777" w:rsidR="002D13EB" w:rsidRDefault="002D13EB" w:rsidP="002D13EB">
            <w:pPr>
              <w:ind w:left="732"/>
            </w:pPr>
          </w:p>
          <w:p w14:paraId="3BD928BC" w14:textId="00722B47" w:rsidR="002D13EB" w:rsidRDefault="002170B1" w:rsidP="002170B1">
            <w:pPr>
              <w:ind w:left="732"/>
              <w:rPr>
                <w:b/>
                <w:bCs/>
                <w:sz w:val="36"/>
                <w:szCs w:val="36"/>
              </w:rPr>
            </w:pPr>
            <w:r>
              <w:rPr>
                <w:b/>
                <w:bCs/>
                <w:sz w:val="36"/>
                <w:szCs w:val="36"/>
              </w:rPr>
              <w:t xml:space="preserve">        COVID-19</w:t>
            </w:r>
          </w:p>
          <w:p w14:paraId="4D254D1B" w14:textId="2373D482" w:rsidR="002170B1" w:rsidRPr="00EB5A4E" w:rsidRDefault="002170B1" w:rsidP="002170B1">
            <w:pPr>
              <w:ind w:left="732"/>
              <w:rPr>
                <w:b/>
                <w:bCs/>
                <w:sz w:val="36"/>
                <w:szCs w:val="36"/>
              </w:rPr>
            </w:pPr>
            <w:r>
              <w:rPr>
                <w:b/>
                <w:bCs/>
                <w:sz w:val="36"/>
                <w:szCs w:val="36"/>
              </w:rPr>
              <w:t xml:space="preserve">      STATEMENT</w:t>
            </w:r>
          </w:p>
        </w:tc>
      </w:tr>
    </w:tbl>
    <w:p w14:paraId="55CBBC96" w14:textId="14FC8752" w:rsidR="00F012DF" w:rsidRDefault="00F012DF" w:rsidP="002D13EB"/>
    <w:p w14:paraId="52502CDA" w14:textId="77777777" w:rsidR="00EB5A4E" w:rsidRDefault="00EB5A4E" w:rsidP="00EB5A4E">
      <w:pPr>
        <w:rPr>
          <w:rFonts w:ascii="Calibri" w:hAnsi="Calibri"/>
        </w:rPr>
      </w:pPr>
    </w:p>
    <w:p w14:paraId="7EAC48CF" w14:textId="38AEB9F3" w:rsidR="00EB5A4E" w:rsidRDefault="00EB5A4E" w:rsidP="00EB5A4E">
      <w:pPr>
        <w:rPr>
          <w:rFonts w:ascii="Calibri" w:hAnsi="Calibri"/>
          <w:b/>
          <w:bCs/>
        </w:rPr>
      </w:pPr>
      <w:r>
        <w:rPr>
          <w:rFonts w:ascii="Calibri" w:hAnsi="Calibri"/>
          <w:b/>
          <w:bCs/>
        </w:rPr>
        <w:t>COVID 19 – PROTECTING OUR CUSTOMERS/CLIENTS</w:t>
      </w:r>
    </w:p>
    <w:p w14:paraId="530E1115" w14:textId="77777777" w:rsidR="002170B1" w:rsidRDefault="002170B1" w:rsidP="00EB5A4E">
      <w:pPr>
        <w:rPr>
          <w:rFonts w:ascii="Calibri" w:hAnsi="Calibri"/>
          <w:b/>
          <w:bCs/>
        </w:rPr>
      </w:pPr>
    </w:p>
    <w:p w14:paraId="19F374AC" w14:textId="77777777" w:rsidR="002170B1" w:rsidRDefault="002170B1" w:rsidP="002170B1">
      <w:pPr>
        <w:rPr>
          <w:b/>
          <w:bCs/>
          <w:color w:val="FF0000"/>
          <w:sz w:val="28"/>
          <w:szCs w:val="28"/>
        </w:rPr>
      </w:pPr>
      <w:r>
        <w:rPr>
          <w:b/>
          <w:bCs/>
          <w:color w:val="FF0000"/>
          <w:sz w:val="28"/>
          <w:szCs w:val="28"/>
        </w:rPr>
        <w:t>CORONAVIRUS (COVID-19) UPDATED STATEMENT FOR OUR CLIENTS</w:t>
      </w:r>
    </w:p>
    <w:p w14:paraId="2BCFA767" w14:textId="39953853" w:rsidR="002170B1" w:rsidRDefault="002170B1" w:rsidP="002170B1">
      <w:pPr>
        <w:spacing w:before="204" w:after="20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As you all know, we have</w:t>
      </w:r>
      <w:r>
        <w:rPr>
          <w:rFonts w:ascii="inherit" w:eastAsia="Times New Roman" w:hAnsi="inherit" w:cs="Times New Roman"/>
          <w:sz w:val="24"/>
          <w:szCs w:val="24"/>
          <w:lang w:eastAsia="en-GB"/>
        </w:rPr>
        <w:t xml:space="preserve"> all </w:t>
      </w:r>
      <w:r>
        <w:rPr>
          <w:rFonts w:ascii="inherit" w:eastAsia="Times New Roman" w:hAnsi="inherit" w:cs="Times New Roman"/>
          <w:sz w:val="24"/>
          <w:szCs w:val="24"/>
          <w:lang w:eastAsia="en-GB"/>
        </w:rPr>
        <w:t xml:space="preserve">been </w:t>
      </w:r>
      <w:r>
        <w:rPr>
          <w:rFonts w:ascii="inherit" w:eastAsia="Times New Roman" w:hAnsi="inherit" w:cs="Times New Roman"/>
          <w:sz w:val="24"/>
          <w:szCs w:val="24"/>
          <w:lang w:eastAsia="en-GB"/>
        </w:rPr>
        <w:t>facing a serious situation caused by the fast spread of the Coronavirus (Covid-19) so we have prepared this statement to keep our clients informed about our plans and preparations for our business continuity.</w:t>
      </w:r>
    </w:p>
    <w:p w14:paraId="2220761F" w14:textId="412A1B57" w:rsidR="002170B1" w:rsidRDefault="002170B1" w:rsidP="002170B1">
      <w:pPr>
        <w:spacing w:before="204" w:after="20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Things are slowly starting to re-open but will be with procedures and measures put in place so </w:t>
      </w:r>
      <w:r w:rsidR="00426E7D">
        <w:rPr>
          <w:rFonts w:ascii="inherit" w:eastAsia="Times New Roman" w:hAnsi="inherit" w:cs="Times New Roman"/>
          <w:sz w:val="24"/>
          <w:szCs w:val="24"/>
          <w:lang w:eastAsia="en-GB"/>
        </w:rPr>
        <w:t xml:space="preserve">it </w:t>
      </w:r>
      <w:r>
        <w:rPr>
          <w:rFonts w:ascii="inherit" w:eastAsia="Times New Roman" w:hAnsi="inherit" w:cs="Times New Roman"/>
          <w:sz w:val="24"/>
          <w:szCs w:val="24"/>
          <w:lang w:eastAsia="en-GB"/>
        </w:rPr>
        <w:t xml:space="preserve">is important to follow the </w:t>
      </w:r>
      <w:r w:rsidR="00426E7D">
        <w:rPr>
          <w:rFonts w:ascii="inherit" w:eastAsia="Times New Roman" w:hAnsi="inherit" w:cs="Times New Roman"/>
          <w:sz w:val="24"/>
          <w:szCs w:val="24"/>
          <w:lang w:eastAsia="en-GB"/>
        </w:rPr>
        <w:t>Government</w:t>
      </w:r>
      <w:r>
        <w:rPr>
          <w:rFonts w:ascii="inherit" w:eastAsia="Times New Roman" w:hAnsi="inherit" w:cs="Times New Roman"/>
          <w:sz w:val="24"/>
          <w:szCs w:val="24"/>
          <w:lang w:eastAsia="en-GB"/>
        </w:rPr>
        <w:t xml:space="preserve"> guidelines.</w:t>
      </w:r>
    </w:p>
    <w:p w14:paraId="5855E7BE" w14:textId="77777777" w:rsidR="002170B1" w:rsidRDefault="002170B1" w:rsidP="002170B1">
      <w:pPr>
        <w:spacing w:before="204" w:after="204"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In general, advice about the virus and health precautions can be found at:</w:t>
      </w:r>
    </w:p>
    <w:p w14:paraId="5DB2378E" w14:textId="77777777" w:rsidR="002170B1" w:rsidRDefault="002170B1" w:rsidP="00EB5A4E">
      <w:pPr>
        <w:rPr>
          <w:rFonts w:ascii="Calibri" w:hAnsi="Calibri"/>
          <w:b/>
          <w:bCs/>
        </w:rPr>
      </w:pPr>
    </w:p>
    <w:p w14:paraId="5BAA4308" w14:textId="77777777" w:rsidR="002170B1" w:rsidRDefault="002170B1" w:rsidP="002170B1">
      <w:pPr>
        <w:spacing w:after="0" w:line="240" w:lineRule="auto"/>
        <w:textAlignment w:val="baseline"/>
        <w:rPr>
          <w:rFonts w:ascii="inherit" w:eastAsia="Times New Roman" w:hAnsi="inherit" w:cs="Times New Roman"/>
          <w:sz w:val="24"/>
          <w:szCs w:val="24"/>
          <w:lang w:eastAsia="en-GB"/>
        </w:rPr>
      </w:pPr>
      <w:hyperlink r:id="rId6" w:tgtFrame="_blank" w:history="1">
        <w:r>
          <w:rPr>
            <w:rStyle w:val="Hyperlink"/>
            <w:rFonts w:ascii="inherit" w:eastAsia="Times New Roman" w:hAnsi="inherit" w:cs="Times New Roman"/>
            <w:color w:val="0000FF"/>
            <w:sz w:val="24"/>
            <w:szCs w:val="24"/>
            <w:bdr w:val="none" w:sz="0" w:space="0" w:color="auto" w:frame="1"/>
            <w:lang w:eastAsia="en-GB"/>
          </w:rPr>
          <w:t>https://www.nhs.uk/conditions/coronavirus-covid-19/</w:t>
        </w:r>
      </w:hyperlink>
    </w:p>
    <w:p w14:paraId="2DAC3819" w14:textId="77777777" w:rsidR="002170B1" w:rsidRDefault="002170B1" w:rsidP="00EB5A4E">
      <w:pPr>
        <w:rPr>
          <w:rFonts w:ascii="Calibri" w:hAnsi="Calibri"/>
          <w:b/>
          <w:bCs/>
        </w:rPr>
      </w:pPr>
    </w:p>
    <w:p w14:paraId="77495350" w14:textId="77777777" w:rsidR="002170B1" w:rsidRDefault="002170B1" w:rsidP="002170B1">
      <w:pPr>
        <w:spacing w:after="0" w:line="240" w:lineRule="auto"/>
        <w:textAlignment w:val="baseline"/>
        <w:rPr>
          <w:rFonts w:ascii="inherit" w:eastAsia="Times New Roman" w:hAnsi="inherit" w:cs="Times New Roman"/>
          <w:color w:val="0000FF"/>
          <w:sz w:val="24"/>
          <w:szCs w:val="24"/>
          <w:u w:val="single"/>
          <w:bdr w:val="none" w:sz="0" w:space="0" w:color="auto" w:frame="1"/>
          <w:lang w:eastAsia="en-GB"/>
        </w:rPr>
      </w:pPr>
      <w:hyperlink r:id="rId7" w:tgtFrame="_blank" w:history="1">
        <w:r>
          <w:rPr>
            <w:rStyle w:val="Hyperlink"/>
            <w:rFonts w:ascii="inherit" w:eastAsia="Times New Roman" w:hAnsi="inherit" w:cs="Times New Roman"/>
            <w:color w:val="0000FF"/>
            <w:sz w:val="24"/>
            <w:szCs w:val="24"/>
            <w:bdr w:val="none" w:sz="0" w:space="0" w:color="auto" w:frame="1"/>
            <w:lang w:eastAsia="en-GB"/>
          </w:rPr>
          <w:t>https://www.gov.uk/guidance/coronavirus-covid-19-information-for-the-public</w:t>
        </w:r>
      </w:hyperlink>
    </w:p>
    <w:p w14:paraId="739B823D" w14:textId="77777777" w:rsidR="00426E7D" w:rsidRDefault="00426E7D" w:rsidP="002170B1">
      <w:pPr>
        <w:spacing w:after="0" w:line="240" w:lineRule="auto"/>
        <w:textAlignment w:val="baseline"/>
        <w:rPr>
          <w:rFonts w:ascii="inherit" w:eastAsia="Times New Roman" w:hAnsi="inherit" w:cs="Times New Roman"/>
          <w:color w:val="0000FF"/>
          <w:sz w:val="24"/>
          <w:szCs w:val="24"/>
          <w:u w:val="single"/>
          <w:bdr w:val="none" w:sz="0" w:space="0" w:color="auto" w:frame="1"/>
          <w:lang w:eastAsia="en-GB"/>
        </w:rPr>
      </w:pPr>
    </w:p>
    <w:p w14:paraId="3FEB6CCD" w14:textId="77777777" w:rsidR="00426E7D" w:rsidRPr="00C50892" w:rsidRDefault="00426E7D" w:rsidP="00426E7D">
      <w:pPr>
        <w:spacing w:before="204" w:after="204" w:line="240" w:lineRule="auto"/>
        <w:textAlignment w:val="baseline"/>
        <w:rPr>
          <w:rFonts w:ascii="inherit" w:eastAsia="Times New Roman" w:hAnsi="inherit" w:cs="Times New Roman"/>
          <w:b/>
          <w:bCs/>
          <w:sz w:val="28"/>
          <w:szCs w:val="28"/>
          <w:lang w:eastAsia="en-GB"/>
        </w:rPr>
      </w:pPr>
      <w:r w:rsidRPr="00C50892">
        <w:rPr>
          <w:rFonts w:ascii="inherit" w:eastAsia="Times New Roman" w:hAnsi="inherit" w:cs="Times New Roman"/>
          <w:b/>
          <w:bCs/>
          <w:sz w:val="28"/>
          <w:szCs w:val="28"/>
          <w:lang w:eastAsia="en-GB"/>
        </w:rPr>
        <w:t>The measures, already implemented, have been to:</w:t>
      </w:r>
    </w:p>
    <w:p w14:paraId="45B9BAE8" w14:textId="77777777" w:rsidR="00426E7D" w:rsidRPr="00C50892" w:rsidRDefault="00426E7D" w:rsidP="00426E7D">
      <w:pPr>
        <w:spacing w:before="204" w:after="204" w:line="240" w:lineRule="auto"/>
        <w:textAlignment w:val="baseline"/>
        <w:rPr>
          <w:rFonts w:ascii="inherit" w:eastAsia="Times New Roman" w:hAnsi="inherit" w:cs="Times New Roman"/>
          <w:b/>
          <w:bCs/>
          <w:sz w:val="24"/>
          <w:szCs w:val="24"/>
          <w:lang w:eastAsia="en-GB"/>
        </w:rPr>
      </w:pPr>
    </w:p>
    <w:p w14:paraId="0144263C" w14:textId="77777777" w:rsidR="00426E7D" w:rsidRPr="00893048" w:rsidRDefault="00426E7D" w:rsidP="00426E7D">
      <w:pPr>
        <w:spacing w:before="204" w:after="204" w:line="240" w:lineRule="auto"/>
        <w:textAlignment w:val="baseline"/>
        <w:rPr>
          <w:rFonts w:ascii="inherit" w:eastAsia="Times New Roman" w:hAnsi="inherit" w:cs="Times New Roman"/>
          <w:sz w:val="24"/>
          <w:szCs w:val="24"/>
          <w:lang w:eastAsia="en-GB"/>
        </w:rPr>
      </w:pPr>
      <w:r w:rsidRPr="00893048">
        <w:rPr>
          <w:rFonts w:ascii="inherit" w:eastAsia="Times New Roman" w:hAnsi="inherit" w:cs="Times New Roman"/>
          <w:sz w:val="24"/>
          <w:szCs w:val="24"/>
          <w:lang w:eastAsia="en-GB"/>
        </w:rPr>
        <w:t>Keep our staff informed</w:t>
      </w:r>
    </w:p>
    <w:p w14:paraId="2E7B7802" w14:textId="77777777" w:rsidR="00426E7D" w:rsidRPr="00893048" w:rsidRDefault="00426E7D" w:rsidP="00426E7D">
      <w:pPr>
        <w:spacing w:before="204" w:after="204" w:line="240" w:lineRule="auto"/>
        <w:textAlignment w:val="baseline"/>
        <w:rPr>
          <w:rFonts w:ascii="inherit" w:eastAsia="Times New Roman" w:hAnsi="inherit" w:cs="Times New Roman"/>
          <w:sz w:val="24"/>
          <w:szCs w:val="24"/>
          <w:lang w:eastAsia="en-GB"/>
        </w:rPr>
      </w:pPr>
      <w:r w:rsidRPr="00893048">
        <w:rPr>
          <w:rFonts w:ascii="inherit" w:eastAsia="Times New Roman" w:hAnsi="inherit" w:cs="Times New Roman"/>
          <w:sz w:val="24"/>
          <w:szCs w:val="24"/>
          <w:lang w:eastAsia="en-GB"/>
        </w:rPr>
        <w:t>A statement has been issued to all staff providing them with advice on the virus, its symptoms and immediate precautionary steps that they need to take. They have been given the current NHS guidance to help prevent the spread of the virus.</w:t>
      </w:r>
    </w:p>
    <w:p w14:paraId="51B79EA6" w14:textId="30F9084B" w:rsidR="00426E7D" w:rsidRDefault="00426E7D" w:rsidP="00426E7D">
      <w:pPr>
        <w:spacing w:before="204" w:after="204" w:line="240" w:lineRule="auto"/>
        <w:textAlignment w:val="baseline"/>
        <w:rPr>
          <w:rFonts w:ascii="inherit" w:eastAsia="Times New Roman" w:hAnsi="inherit" w:cs="Times New Roman"/>
          <w:sz w:val="24"/>
          <w:szCs w:val="24"/>
          <w:lang w:eastAsia="en-GB"/>
        </w:rPr>
      </w:pPr>
      <w:r w:rsidRPr="00893048">
        <w:rPr>
          <w:rFonts w:ascii="inherit" w:eastAsia="Times New Roman" w:hAnsi="inherit" w:cs="Times New Roman"/>
          <w:sz w:val="24"/>
          <w:szCs w:val="24"/>
          <w:lang w:eastAsia="en-GB"/>
        </w:rPr>
        <w:t>We are monitoring the government and NHS guidance on a daily basis and will send regular u</w:t>
      </w:r>
      <w:r>
        <w:rPr>
          <w:rFonts w:ascii="inherit" w:eastAsia="Times New Roman" w:hAnsi="inherit" w:cs="Times New Roman"/>
          <w:sz w:val="24"/>
          <w:szCs w:val="24"/>
          <w:lang w:eastAsia="en-GB"/>
        </w:rPr>
        <w:t>pdates to our officers and office</w:t>
      </w:r>
      <w:r w:rsidRPr="00893048">
        <w:rPr>
          <w:rFonts w:ascii="inherit" w:eastAsia="Times New Roman" w:hAnsi="inherit" w:cs="Times New Roman"/>
          <w:sz w:val="24"/>
          <w:szCs w:val="24"/>
          <w:lang w:eastAsia="en-GB"/>
        </w:rPr>
        <w:t xml:space="preserve"> staff so that t</w:t>
      </w:r>
      <w:r>
        <w:rPr>
          <w:rFonts w:ascii="inherit" w:eastAsia="Times New Roman" w:hAnsi="inherit" w:cs="Times New Roman"/>
          <w:sz w:val="24"/>
          <w:szCs w:val="24"/>
          <w:lang w:eastAsia="en-GB"/>
        </w:rPr>
        <w:t>hey always have the latest data</w:t>
      </w:r>
    </w:p>
    <w:p w14:paraId="0C4E14F2" w14:textId="77777777" w:rsidR="00426E7D" w:rsidRPr="00893048" w:rsidRDefault="00426E7D" w:rsidP="00426E7D">
      <w:pPr>
        <w:spacing w:before="204" w:after="204" w:line="240" w:lineRule="auto"/>
        <w:textAlignment w:val="baseline"/>
        <w:rPr>
          <w:rFonts w:ascii="inherit" w:eastAsia="Times New Roman" w:hAnsi="inherit" w:cs="Times New Roman"/>
          <w:sz w:val="24"/>
          <w:szCs w:val="24"/>
          <w:lang w:eastAsia="en-GB"/>
        </w:rPr>
      </w:pPr>
    </w:p>
    <w:p w14:paraId="2A864069" w14:textId="77777777" w:rsidR="00426E7D" w:rsidRPr="00893048" w:rsidRDefault="00426E7D" w:rsidP="00426E7D">
      <w:pPr>
        <w:spacing w:before="204" w:after="204" w:line="240" w:lineRule="auto"/>
        <w:textAlignment w:val="baseline"/>
        <w:rPr>
          <w:rFonts w:ascii="inherit" w:eastAsia="Times New Roman" w:hAnsi="inherit" w:cs="Times New Roman"/>
          <w:sz w:val="24"/>
          <w:szCs w:val="24"/>
          <w:lang w:eastAsia="en-GB"/>
        </w:rPr>
      </w:pPr>
      <w:r w:rsidRPr="00893048">
        <w:rPr>
          <w:rFonts w:ascii="inherit" w:eastAsia="Times New Roman" w:hAnsi="inherit" w:cs="Times New Roman"/>
          <w:sz w:val="24"/>
          <w:szCs w:val="24"/>
          <w:lang w:eastAsia="en-GB"/>
        </w:rPr>
        <w:t>Our mobile patrol team already carry gloves and masks as standard because of the condition of some buildings which they enter. These can be made more widely available if it is deemed necessary but currently there is no evidence or advice which suggests this is a beneficial step at present.</w:t>
      </w:r>
    </w:p>
    <w:p w14:paraId="620251A1" w14:textId="0B4FB8C8" w:rsidR="00EB5A4E" w:rsidRDefault="00EB5A4E" w:rsidP="00EB5A4E">
      <w:pPr>
        <w:rPr>
          <w:rFonts w:ascii="Calibri" w:hAnsi="Calibri"/>
          <w:b/>
          <w:bCs/>
        </w:rPr>
      </w:pPr>
    </w:p>
    <w:p w14:paraId="0E026A67" w14:textId="77777777" w:rsidR="00EB5A4E" w:rsidRDefault="00EB5A4E" w:rsidP="00EB5A4E">
      <w:pPr>
        <w:rPr>
          <w:rFonts w:ascii="Calibri" w:hAnsi="Calibri"/>
          <w:b/>
          <w:bCs/>
        </w:rPr>
      </w:pPr>
    </w:p>
    <w:p w14:paraId="0DB8ADE3" w14:textId="77777777" w:rsidR="00EB5A4E" w:rsidRDefault="00EB5A4E" w:rsidP="00EB5A4E">
      <w:pPr>
        <w:rPr>
          <w:rFonts w:ascii="Calibri" w:hAnsi="Calibri"/>
          <w:b/>
          <w:bCs/>
        </w:rPr>
      </w:pPr>
      <w:r>
        <w:rPr>
          <w:rFonts w:ascii="Calibri" w:hAnsi="Calibri"/>
          <w:b/>
          <w:bCs/>
        </w:rPr>
        <w:t>MANTAINING OUR SERVICES</w:t>
      </w:r>
    </w:p>
    <w:p w14:paraId="00F3A759" w14:textId="77777777" w:rsidR="00EB5A4E" w:rsidRDefault="00EB5A4E" w:rsidP="00EB5A4E">
      <w:pPr>
        <w:rPr>
          <w:rFonts w:ascii="Calibri" w:hAnsi="Calibri"/>
          <w:b/>
          <w:bCs/>
        </w:rPr>
      </w:pPr>
    </w:p>
    <w:p w14:paraId="0C1FF469" w14:textId="3B157742" w:rsidR="00EB5A4E" w:rsidRDefault="00EB5A4E" w:rsidP="00EB5A4E">
      <w:pPr>
        <w:rPr>
          <w:rFonts w:ascii="Calibri" w:hAnsi="Calibri"/>
          <w:b/>
          <w:bCs/>
        </w:rPr>
      </w:pPr>
      <w:r>
        <w:rPr>
          <w:rFonts w:ascii="Calibri" w:hAnsi="Calibri"/>
          <w:b/>
          <w:bCs/>
        </w:rPr>
        <w:t>We recognise the future has challenging times ahead of us filled with uncertainty, but we believe communication is the key to ensuring and maintaining our services and will do our upmost to make sure all standards are met</w:t>
      </w:r>
      <w:r w:rsidR="00950177">
        <w:rPr>
          <w:rFonts w:ascii="Calibri" w:hAnsi="Calibri"/>
          <w:b/>
          <w:bCs/>
        </w:rPr>
        <w:t xml:space="preserve"> during this covid-19 outbreak.</w:t>
      </w:r>
    </w:p>
    <w:p w14:paraId="418CFBE3" w14:textId="77777777" w:rsidR="007C2281" w:rsidRDefault="007C2281" w:rsidP="00EB5A4E">
      <w:pPr>
        <w:rPr>
          <w:rFonts w:ascii="Calibri" w:hAnsi="Calibri"/>
          <w:b/>
          <w:bCs/>
        </w:rPr>
      </w:pPr>
    </w:p>
    <w:p w14:paraId="40F01070" w14:textId="4AD8159D" w:rsidR="00EB5A4E" w:rsidRDefault="00EB5A4E" w:rsidP="00EB5A4E">
      <w:pPr>
        <w:rPr>
          <w:rFonts w:ascii="Calibri" w:hAnsi="Calibri"/>
          <w:b/>
          <w:bCs/>
        </w:rPr>
      </w:pPr>
      <w:r>
        <w:rPr>
          <w:rFonts w:ascii="Calibri" w:hAnsi="Calibri"/>
          <w:b/>
          <w:bCs/>
        </w:rPr>
        <w:t>We will share all information as and when needed in the foreseeable future regarding this critical time either via</w:t>
      </w:r>
      <w:r w:rsidR="00426E7D">
        <w:rPr>
          <w:rFonts w:ascii="Calibri" w:hAnsi="Calibri"/>
          <w:b/>
          <w:bCs/>
        </w:rPr>
        <w:t xml:space="preserve"> email or over the phone.</w:t>
      </w:r>
    </w:p>
    <w:p w14:paraId="3AB618AF" w14:textId="3EC2326E" w:rsidR="00950177" w:rsidRPr="00FB0EE2" w:rsidRDefault="00950177" w:rsidP="00EB5A4E">
      <w:pPr>
        <w:rPr>
          <w:rFonts w:ascii="Calibri" w:hAnsi="Calibri"/>
          <w:b/>
          <w:bCs/>
          <w:color w:val="FF0000"/>
        </w:rPr>
      </w:pPr>
    </w:p>
    <w:p w14:paraId="3C1CE143" w14:textId="77777777" w:rsidR="007C2281" w:rsidRDefault="007C2281" w:rsidP="00EB5A4E">
      <w:pPr>
        <w:rPr>
          <w:rFonts w:ascii="Calibri" w:hAnsi="Calibri"/>
          <w:b/>
          <w:bCs/>
        </w:rPr>
      </w:pPr>
    </w:p>
    <w:p w14:paraId="00C0C354" w14:textId="77777777" w:rsidR="00EB5A4E" w:rsidRDefault="00EB5A4E" w:rsidP="00EB5A4E">
      <w:pPr>
        <w:rPr>
          <w:rFonts w:ascii="Calibri" w:hAnsi="Calibri"/>
          <w:b/>
          <w:bCs/>
        </w:rPr>
      </w:pPr>
      <w:r>
        <w:rPr>
          <w:rFonts w:ascii="Calibri" w:hAnsi="Calibri"/>
          <w:b/>
          <w:bCs/>
        </w:rPr>
        <w:t>QUARANTINE OF OUR OFFICERS</w:t>
      </w:r>
    </w:p>
    <w:p w14:paraId="7E121526" w14:textId="77777777" w:rsidR="00EB5A4E" w:rsidRDefault="00EB5A4E" w:rsidP="00EB5A4E">
      <w:pPr>
        <w:rPr>
          <w:rFonts w:ascii="Calibri" w:hAnsi="Calibri"/>
          <w:b/>
          <w:bCs/>
        </w:rPr>
      </w:pPr>
    </w:p>
    <w:p w14:paraId="16C25662" w14:textId="5887DE63" w:rsidR="00EB5A4E" w:rsidRDefault="00EB5A4E" w:rsidP="00EB5A4E">
      <w:pPr>
        <w:rPr>
          <w:rFonts w:ascii="Calibri" w:hAnsi="Calibri"/>
          <w:b/>
          <w:bCs/>
        </w:rPr>
      </w:pPr>
      <w:r>
        <w:rPr>
          <w:rFonts w:ascii="Calibri" w:hAnsi="Calibri"/>
          <w:b/>
          <w:bCs/>
        </w:rPr>
        <w:t xml:space="preserve">We will update you on any of our Officers that are self-isolating or feel that COVID -19 is affecting our ability to secure or operate on any of your sites. We will do our upmost to work with you to ensure that services </w:t>
      </w:r>
      <w:r w:rsidR="00FB0EE2">
        <w:rPr>
          <w:rFonts w:ascii="Calibri" w:hAnsi="Calibri"/>
          <w:b/>
          <w:bCs/>
        </w:rPr>
        <w:t xml:space="preserve">are </w:t>
      </w:r>
      <w:r>
        <w:rPr>
          <w:rFonts w:ascii="Calibri" w:hAnsi="Calibri"/>
          <w:b/>
          <w:bCs/>
        </w:rPr>
        <w:t>unaffected.</w:t>
      </w:r>
    </w:p>
    <w:p w14:paraId="3878AB1E" w14:textId="77777777" w:rsidR="00EB5A4E" w:rsidRDefault="00EB5A4E" w:rsidP="00EB5A4E">
      <w:pPr>
        <w:rPr>
          <w:rFonts w:ascii="Calibri" w:hAnsi="Calibri"/>
          <w:b/>
          <w:bCs/>
        </w:rPr>
      </w:pPr>
    </w:p>
    <w:p w14:paraId="08497C9D" w14:textId="77777777" w:rsidR="00EB5A4E" w:rsidRDefault="00EB5A4E" w:rsidP="00EB5A4E">
      <w:pPr>
        <w:rPr>
          <w:rFonts w:ascii="Calibri" w:hAnsi="Calibri"/>
          <w:b/>
          <w:bCs/>
        </w:rPr>
      </w:pPr>
    </w:p>
    <w:p w14:paraId="063E36EE" w14:textId="353CB945" w:rsidR="00EB5A4E" w:rsidRDefault="00EB5A4E" w:rsidP="00EB5A4E">
      <w:pPr>
        <w:rPr>
          <w:b/>
          <w:bCs/>
          <w:sz w:val="20"/>
          <w:szCs w:val="20"/>
          <w:lang w:eastAsia="en-GB"/>
        </w:rPr>
      </w:pPr>
      <w:r>
        <w:rPr>
          <w:b/>
          <w:bCs/>
          <w:sz w:val="20"/>
          <w:szCs w:val="20"/>
          <w:lang w:eastAsia="en-GB"/>
        </w:rPr>
        <w:t xml:space="preserve">We will be sending out to all our </w:t>
      </w:r>
      <w:r w:rsidRPr="00197005">
        <w:rPr>
          <w:b/>
          <w:bCs/>
          <w:sz w:val="20"/>
          <w:szCs w:val="20"/>
          <w:lang w:eastAsia="en-GB"/>
        </w:rPr>
        <w:t xml:space="preserve">Employees </w:t>
      </w:r>
      <w:r>
        <w:rPr>
          <w:b/>
          <w:bCs/>
          <w:sz w:val="20"/>
          <w:szCs w:val="20"/>
          <w:lang w:eastAsia="en-GB"/>
        </w:rPr>
        <w:t>advise and procedures</w:t>
      </w:r>
      <w:r w:rsidRPr="00197005">
        <w:rPr>
          <w:b/>
          <w:bCs/>
          <w:sz w:val="20"/>
          <w:szCs w:val="20"/>
          <w:lang w:eastAsia="en-GB"/>
        </w:rPr>
        <w:t xml:space="preserve"> to observe several measures put in place by us to keep the risk of infection to an absolute minimum. Whilst advice will be published at the time in question to ensure it is specific to the pandemic, it is likely that rules will include:</w:t>
      </w:r>
    </w:p>
    <w:p w14:paraId="1BCDFC2A" w14:textId="77777777" w:rsidR="00EB5A4E" w:rsidRPr="00197005" w:rsidRDefault="00EB5A4E" w:rsidP="00EB5A4E">
      <w:pPr>
        <w:rPr>
          <w:b/>
          <w:bCs/>
          <w:sz w:val="20"/>
          <w:szCs w:val="20"/>
          <w:lang w:eastAsia="en-GB"/>
        </w:rPr>
      </w:pPr>
    </w:p>
    <w:p w14:paraId="484F9779" w14:textId="77777777" w:rsidR="00EB5A4E" w:rsidRPr="00197005" w:rsidRDefault="00EB5A4E" w:rsidP="00EB5A4E">
      <w:pPr>
        <w:rPr>
          <w:b/>
          <w:bCs/>
          <w:sz w:val="20"/>
          <w:szCs w:val="20"/>
          <w:lang w:eastAsia="en-GB"/>
        </w:rPr>
      </w:pPr>
    </w:p>
    <w:p w14:paraId="3072C9FC" w14:textId="64AD1FE1" w:rsidR="00EB5A4E" w:rsidRPr="00197005" w:rsidRDefault="00EB5A4E" w:rsidP="00EB5A4E">
      <w:pPr>
        <w:numPr>
          <w:ilvl w:val="0"/>
          <w:numId w:val="1"/>
        </w:numPr>
        <w:spacing w:after="0" w:line="240" w:lineRule="auto"/>
        <w:contextualSpacing/>
        <w:rPr>
          <w:b/>
          <w:bCs/>
          <w:sz w:val="20"/>
          <w:szCs w:val="20"/>
          <w:lang w:eastAsia="en-GB"/>
        </w:rPr>
      </w:pPr>
      <w:r w:rsidRPr="00197005">
        <w:rPr>
          <w:b/>
          <w:bCs/>
          <w:sz w:val="20"/>
          <w:szCs w:val="20"/>
          <w:lang w:eastAsia="en-GB"/>
        </w:rPr>
        <w:t xml:space="preserve">social distancing at work </w:t>
      </w:r>
      <w:r w:rsidR="00426E7D">
        <w:rPr>
          <w:b/>
          <w:bCs/>
          <w:sz w:val="20"/>
          <w:szCs w:val="20"/>
          <w:lang w:eastAsia="en-GB"/>
        </w:rPr>
        <w:t>such as maintaining at least two</w:t>
      </w:r>
      <w:r w:rsidRPr="00197005">
        <w:rPr>
          <w:b/>
          <w:bCs/>
          <w:sz w:val="20"/>
          <w:szCs w:val="20"/>
          <w:lang w:eastAsia="en-GB"/>
        </w:rPr>
        <w:t xml:space="preserve"> metre distance between participants in essential meetings, avoiding unnecessary travel, cancellation of face-to-fac</w:t>
      </w:r>
      <w:r w:rsidR="00426E7D">
        <w:rPr>
          <w:b/>
          <w:bCs/>
          <w:sz w:val="20"/>
          <w:szCs w:val="20"/>
          <w:lang w:eastAsia="en-GB"/>
        </w:rPr>
        <w:t>e meetings.</w:t>
      </w:r>
    </w:p>
    <w:p w14:paraId="5491E325" w14:textId="4B3B6F95" w:rsidR="00EB5A4E" w:rsidRPr="00426E7D" w:rsidRDefault="00426E7D" w:rsidP="00EB5A4E">
      <w:pPr>
        <w:numPr>
          <w:ilvl w:val="0"/>
          <w:numId w:val="1"/>
        </w:numPr>
        <w:spacing w:after="0" w:line="240" w:lineRule="auto"/>
        <w:contextualSpacing/>
        <w:rPr>
          <w:b/>
          <w:bCs/>
          <w:sz w:val="20"/>
          <w:szCs w:val="20"/>
          <w:lang w:eastAsia="en-GB"/>
        </w:rPr>
      </w:pPr>
      <w:r>
        <w:rPr>
          <w:b/>
          <w:bCs/>
          <w:sz w:val="20"/>
          <w:szCs w:val="20"/>
          <w:lang w:eastAsia="en-GB"/>
        </w:rPr>
        <w:t>I</w:t>
      </w:r>
      <w:r w:rsidR="00EB5A4E" w:rsidRPr="00197005">
        <w:rPr>
          <w:b/>
          <w:bCs/>
          <w:sz w:val="20"/>
          <w:szCs w:val="20"/>
          <w:lang w:eastAsia="en-GB"/>
        </w:rPr>
        <w:t>ncreased levels of hygiene management including keeping hands clean and coughing and sneezing into tissues which are immediately disposed of</w:t>
      </w:r>
      <w:r w:rsidR="00EB5A4E">
        <w:rPr>
          <w:b/>
          <w:bCs/>
          <w:sz w:val="20"/>
          <w:szCs w:val="20"/>
          <w:lang w:eastAsia="en-GB"/>
        </w:rPr>
        <w:t xml:space="preserve"> a requirement for employees to adhere to Government guidance on management</w:t>
      </w:r>
      <w:r>
        <w:rPr>
          <w:b/>
          <w:bCs/>
          <w:sz w:val="20"/>
          <w:szCs w:val="20"/>
          <w:lang w:eastAsia="en-GB"/>
        </w:rPr>
        <w:t xml:space="preserve"> of symptoms and self-isolation.</w:t>
      </w:r>
    </w:p>
    <w:p w14:paraId="7BC3EEDC" w14:textId="77777777" w:rsidR="00EB5A4E" w:rsidRDefault="00EB5A4E" w:rsidP="00EB5A4E">
      <w:pPr>
        <w:rPr>
          <w:rFonts w:ascii="Calibri" w:hAnsi="Calibri"/>
          <w:b/>
          <w:bCs/>
        </w:rPr>
      </w:pPr>
    </w:p>
    <w:p w14:paraId="26AF67C2" w14:textId="72AD8D66" w:rsidR="00EB5A4E" w:rsidRPr="00D3185A" w:rsidRDefault="00EB5A4E" w:rsidP="00EB5A4E">
      <w:pPr>
        <w:rPr>
          <w:rFonts w:ascii="Calibri" w:hAnsi="Calibri"/>
          <w:b/>
          <w:bCs/>
        </w:rPr>
      </w:pPr>
      <w:r>
        <w:rPr>
          <w:rFonts w:ascii="Calibri" w:hAnsi="Calibri"/>
          <w:b/>
          <w:bCs/>
        </w:rPr>
        <w:t>Although we appreciate this</w:t>
      </w:r>
      <w:r w:rsidR="007B2FE0">
        <w:rPr>
          <w:rFonts w:ascii="Calibri" w:hAnsi="Calibri"/>
          <w:b/>
          <w:bCs/>
        </w:rPr>
        <w:t xml:space="preserve"> has and</w:t>
      </w:r>
      <w:bookmarkStart w:id="0" w:name="_GoBack"/>
      <w:bookmarkEnd w:id="0"/>
      <w:r>
        <w:rPr>
          <w:rFonts w:ascii="Calibri" w:hAnsi="Calibri"/>
          <w:b/>
          <w:bCs/>
        </w:rPr>
        <w:t xml:space="preserve"> is a very scary time with this outbreak of the coronavirus, we advise to all to try not to panic and by working together we will carry on as best we can to deliver and sustain our excellence delivery of service.</w:t>
      </w:r>
    </w:p>
    <w:p w14:paraId="7A9EB14F" w14:textId="77777777" w:rsidR="00EB5A4E" w:rsidRDefault="00EB5A4E" w:rsidP="002D13EB"/>
    <w:sectPr w:rsidR="00EB5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7787"/>
    <w:multiLevelType w:val="hybridMultilevel"/>
    <w:tmpl w:val="AE101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EB"/>
    <w:rsid w:val="002170B1"/>
    <w:rsid w:val="002D13EB"/>
    <w:rsid w:val="00426E7D"/>
    <w:rsid w:val="007B2FE0"/>
    <w:rsid w:val="007C2281"/>
    <w:rsid w:val="00950177"/>
    <w:rsid w:val="00EB5A4E"/>
    <w:rsid w:val="00F012DF"/>
    <w:rsid w:val="00FB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BF2C"/>
  <w15:chartTrackingRefBased/>
  <w15:docId w15:val="{AAD4BD29-4BCB-4502-A0C9-B13FCF39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6334">
      <w:bodyDiv w:val="1"/>
      <w:marLeft w:val="0"/>
      <w:marRight w:val="0"/>
      <w:marTop w:val="0"/>
      <w:marBottom w:val="0"/>
      <w:divBdr>
        <w:top w:val="none" w:sz="0" w:space="0" w:color="auto"/>
        <w:left w:val="none" w:sz="0" w:space="0" w:color="auto"/>
        <w:bottom w:val="none" w:sz="0" w:space="0" w:color="auto"/>
        <w:right w:val="none" w:sz="0" w:space="0" w:color="auto"/>
      </w:divBdr>
    </w:div>
    <w:div w:id="1541166677">
      <w:bodyDiv w:val="1"/>
      <w:marLeft w:val="0"/>
      <w:marRight w:val="0"/>
      <w:marTop w:val="0"/>
      <w:marBottom w:val="0"/>
      <w:divBdr>
        <w:top w:val="none" w:sz="0" w:space="0" w:color="auto"/>
        <w:left w:val="none" w:sz="0" w:space="0" w:color="auto"/>
        <w:bottom w:val="none" w:sz="0" w:space="0" w:color="auto"/>
        <w:right w:val="none" w:sz="0" w:space="0" w:color="auto"/>
      </w:divBdr>
    </w:div>
    <w:div w:id="21223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Phillips</dc:creator>
  <cp:keywords/>
  <dc:description/>
  <cp:lastModifiedBy>Mandy Phillips</cp:lastModifiedBy>
  <cp:revision>2</cp:revision>
  <dcterms:created xsi:type="dcterms:W3CDTF">2020-06-01T14:34:00Z</dcterms:created>
  <dcterms:modified xsi:type="dcterms:W3CDTF">2020-06-01T14:34:00Z</dcterms:modified>
</cp:coreProperties>
</file>